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45075927" w14:textId="77777777" w:rsidR="00192229" w:rsidRDefault="00192229" w:rsidP="001922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418011" w14:textId="77777777" w:rsidR="00A850C6" w:rsidRPr="00A850C6" w:rsidRDefault="00A850C6" w:rsidP="00A850C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A850C6">
              <w:rPr>
                <w:rFonts w:ascii="Arial" w:hAnsi="Arial" w:cs="Arial"/>
                <w:b/>
                <w:sz w:val="24"/>
                <w:szCs w:val="24"/>
              </w:rPr>
              <w:t xml:space="preserve">LOTTO 4 – </w:t>
            </w:r>
            <w:r w:rsidRPr="00A850C6">
              <w:rPr>
                <w:rFonts w:ascii="Arial" w:hAnsi="Arial" w:cs="Arial"/>
                <w:b/>
                <w:bCs/>
                <w:sz w:val="24"/>
                <w:szCs w:val="24"/>
              </w:rPr>
              <w:t>Abbattimenti, rimozione ceppaie e consolidamento branche</w:t>
            </w:r>
          </w:p>
          <w:p w14:paraId="18C4D895" w14:textId="4D77044A" w:rsidR="00451B99" w:rsidRPr="00AC591E" w:rsidRDefault="00A850C6" w:rsidP="009F7447">
            <w:pPr>
              <w:pStyle w:val="Indice"/>
              <w:jc w:val="both"/>
              <w:rPr>
                <w:rFonts w:ascii="Aptos" w:hAnsi="Aptos"/>
              </w:rPr>
            </w:pPr>
            <w:r w:rsidRPr="00A850C6">
              <w:rPr>
                <w:rFonts w:ascii="Arial" w:hAnsi="Arial" w:cs="Arial"/>
                <w:b/>
                <w:sz w:val="24"/>
                <w:szCs w:val="24"/>
              </w:rPr>
              <w:t xml:space="preserve">CIG </w:t>
            </w:r>
            <w:r w:rsidR="00EA027F" w:rsidRPr="00EA027F">
              <w:rPr>
                <w:rFonts w:ascii="Arial" w:hAnsi="Arial" w:cs="Arial"/>
                <w:b/>
                <w:sz w:val="24"/>
                <w:szCs w:val="24"/>
              </w:rPr>
              <w:t>BAB499210D</w:t>
            </w: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6C966B13" w14:textId="77777777" w:rsidR="00192229" w:rsidRDefault="00192229" w:rsidP="0019222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theme="minorHAnsi"/>
                <w:b/>
                <w:bCs/>
                <w:color w:val="000000"/>
              </w:rPr>
            </w:pPr>
            <w:r w:rsidRPr="000933FD">
              <w:rPr>
                <w:rFonts w:cstheme="minorHAnsi"/>
                <w:b/>
                <w:bCs/>
                <w:color w:val="000000"/>
              </w:rPr>
              <w:t xml:space="preserve">AFFIDAMENTO DEL SERVIZIO DI MANUTENZIONE ORDINARIA DEL VERDE PUBBLICO DEL COMUNE DI CHIAVARI, SUDDIVISO IN </w:t>
            </w:r>
            <w:r>
              <w:rPr>
                <w:rFonts w:cstheme="minorHAnsi"/>
                <w:b/>
                <w:bCs/>
                <w:color w:val="000000"/>
              </w:rPr>
              <w:t>QUATTRO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 LOTTI, MEDIANTE LA CONCLUSIONE, PER </w:t>
            </w:r>
            <w:r>
              <w:rPr>
                <w:rFonts w:cstheme="minorHAnsi"/>
                <w:b/>
                <w:bCs/>
                <w:color w:val="000000"/>
              </w:rPr>
              <w:t xml:space="preserve">OGNI </w:t>
            </w:r>
            <w:r w:rsidRPr="000933FD">
              <w:rPr>
                <w:rFonts w:cstheme="minorHAnsi"/>
                <w:b/>
                <w:bCs/>
                <w:color w:val="000000"/>
              </w:rPr>
              <w:t>LOTT</w:t>
            </w:r>
            <w:r>
              <w:rPr>
                <w:rFonts w:cstheme="minorHAnsi"/>
                <w:b/>
                <w:bCs/>
                <w:color w:val="000000"/>
              </w:rPr>
              <w:t>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, DI UN ACCORDO QUADRO </w:t>
            </w:r>
            <w:r>
              <w:rPr>
                <w:rFonts w:cstheme="minorHAnsi"/>
                <w:b/>
                <w:bCs/>
                <w:color w:val="000000"/>
              </w:rPr>
              <w:t>ANNUALE CON POSSIBILITÀ DI RINNOVO FINO A QUATTRO ANNI CON UN SINGOLO OPERATORE ECONOMICO, ART. 59 COMMA 3 DEL D.LGS. 36/2023</w:t>
            </w:r>
          </w:p>
          <w:p w14:paraId="380598C0" w14:textId="49A57C17" w:rsidR="00544CE7" w:rsidRPr="00CA67DF" w:rsidRDefault="00544CE7" w:rsidP="00CA67DF">
            <w:pPr>
              <w:tabs>
                <w:tab w:val="left" w:leader="underscore" w:pos="2552"/>
                <w:tab w:val="left" w:leader="underscore" w:pos="3969"/>
                <w:tab w:val="left" w:pos="7441"/>
                <w:tab w:val="left" w:leader="underscore" w:pos="8647"/>
              </w:tabs>
              <w:spacing w:before="240" w:after="240" w:line="300" w:lineRule="auto"/>
              <w:ind w:right="-93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Titolare effettivo di cui al D. Lgs. n. 231/2007 e ss.mm.ii.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24EC8" w14:textId="77777777" w:rsidR="00F144D0" w:rsidRDefault="00F144D0" w:rsidP="00F144D0">
      <w:pPr>
        <w:spacing w:after="0" w:line="240" w:lineRule="auto"/>
      </w:pPr>
      <w:r>
        <w:separator/>
      </w:r>
    </w:p>
  </w:endnote>
  <w:endnote w:type="continuationSeparator" w:id="0">
    <w:p w14:paraId="7C142F5E" w14:textId="77777777" w:rsidR="00F144D0" w:rsidRDefault="00F144D0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F2D1" w14:textId="77777777" w:rsidR="00F144D0" w:rsidRDefault="00F144D0" w:rsidP="00F144D0">
      <w:pPr>
        <w:spacing w:after="0" w:line="240" w:lineRule="auto"/>
      </w:pPr>
      <w:r>
        <w:separator/>
      </w:r>
    </w:p>
  </w:footnote>
  <w:footnote w:type="continuationSeparator" w:id="0">
    <w:p w14:paraId="104C509E" w14:textId="77777777" w:rsidR="00F144D0" w:rsidRDefault="00F144D0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253F"/>
    <w:rsid w:val="00123671"/>
    <w:rsid w:val="0013149D"/>
    <w:rsid w:val="001620D5"/>
    <w:rsid w:val="00192229"/>
    <w:rsid w:val="001E68A7"/>
    <w:rsid w:val="003067B9"/>
    <w:rsid w:val="00353520"/>
    <w:rsid w:val="003B1A7A"/>
    <w:rsid w:val="003B3C71"/>
    <w:rsid w:val="00426A8C"/>
    <w:rsid w:val="00451B99"/>
    <w:rsid w:val="004551D7"/>
    <w:rsid w:val="00501E8D"/>
    <w:rsid w:val="00544CE7"/>
    <w:rsid w:val="00550DE1"/>
    <w:rsid w:val="00592CE6"/>
    <w:rsid w:val="00662D44"/>
    <w:rsid w:val="006C0C09"/>
    <w:rsid w:val="00735C90"/>
    <w:rsid w:val="00753B38"/>
    <w:rsid w:val="00806CCD"/>
    <w:rsid w:val="008B55FD"/>
    <w:rsid w:val="009508E7"/>
    <w:rsid w:val="00952B74"/>
    <w:rsid w:val="009938FF"/>
    <w:rsid w:val="009B27EC"/>
    <w:rsid w:val="009F7447"/>
    <w:rsid w:val="00A850C6"/>
    <w:rsid w:val="00AA34CF"/>
    <w:rsid w:val="00AC591E"/>
    <w:rsid w:val="00AE1859"/>
    <w:rsid w:val="00B32323"/>
    <w:rsid w:val="00C44EA6"/>
    <w:rsid w:val="00C67AF1"/>
    <w:rsid w:val="00CA67DF"/>
    <w:rsid w:val="00E53B2F"/>
    <w:rsid w:val="00E64AE7"/>
    <w:rsid w:val="00EA027F"/>
    <w:rsid w:val="00EF2F8E"/>
    <w:rsid w:val="00F144D0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Indice">
    <w:name w:val="Indice"/>
    <w:basedOn w:val="Normale"/>
    <w:qFormat/>
    <w:rsid w:val="003B1A7A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Anna Ferri</cp:lastModifiedBy>
  <cp:revision>22</cp:revision>
  <cp:lastPrinted>2023-06-28T14:00:00Z</cp:lastPrinted>
  <dcterms:created xsi:type="dcterms:W3CDTF">2023-04-14T11:31:00Z</dcterms:created>
  <dcterms:modified xsi:type="dcterms:W3CDTF">2026-03-05T11:14:00Z</dcterms:modified>
</cp:coreProperties>
</file>